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AB" w:rsidRPr="00E424A2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E424A2">
        <w:rPr>
          <w:rFonts w:ascii="Times New Roman" w:hAnsi="Times New Roman" w:cs="Times New Roman"/>
          <w:b/>
          <w:sz w:val="28"/>
          <w:szCs w:val="28"/>
        </w:rPr>
        <w:t>Тема:</w:t>
      </w:r>
      <w:r w:rsidRPr="00E42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4A2">
        <w:rPr>
          <w:rFonts w:ascii="Times New Roman" w:hAnsi="Times New Roman" w:cs="Times New Roman"/>
          <w:sz w:val="28"/>
          <w:szCs w:val="28"/>
        </w:rPr>
        <w:t>И.А.Бунин</w:t>
      </w:r>
      <w:proofErr w:type="spellEnd"/>
      <w:r w:rsidRPr="00E424A2">
        <w:rPr>
          <w:rFonts w:ascii="Times New Roman" w:hAnsi="Times New Roman" w:cs="Times New Roman"/>
          <w:sz w:val="28"/>
          <w:szCs w:val="28"/>
        </w:rPr>
        <w:t xml:space="preserve"> «Листопад»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  <w:r w:rsidRPr="00E424A2">
        <w:rPr>
          <w:rFonts w:ascii="Times New Roman" w:hAnsi="Times New Roman" w:cs="Times New Roman"/>
          <w:b/>
          <w:sz w:val="28"/>
          <w:szCs w:val="28"/>
        </w:rPr>
        <w:t>Класс:</w:t>
      </w:r>
      <w:r w:rsidRPr="00E424A2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19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64AB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E424A2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E424A2">
        <w:rPr>
          <w:rFonts w:ascii="Times New Roman" w:hAnsi="Times New Roman" w:cs="Times New Roman"/>
          <w:sz w:val="28"/>
          <w:szCs w:val="28"/>
        </w:rPr>
        <w:t>итературное чтение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59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AB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44345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443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4564AB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4859A6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5D1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AB" w:rsidRPr="00817A87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  <w:r w:rsidRPr="005D10C1">
        <w:rPr>
          <w:rFonts w:ascii="Times New Roman" w:hAnsi="Times New Roman" w:cs="Times New Roman"/>
          <w:b/>
          <w:sz w:val="28"/>
          <w:szCs w:val="28"/>
        </w:rPr>
        <w:t>Практическая реализация: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20.11.2014.</w:t>
      </w:r>
      <w:r w:rsidRPr="00817A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64AB" w:rsidRPr="00E424A2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E424A2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E424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критического мышления через чтение и письмо с элементами ИКТ и ЭОР.</w:t>
      </w:r>
    </w:p>
    <w:p w:rsidR="004564AB" w:rsidRPr="00D619AF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  <w:r w:rsidRPr="00D619AF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4564AB" w:rsidRDefault="004564AB" w:rsidP="004564A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по 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И.А.Бунин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«Листопад» входит в раздел «Поэтическая тетрадь» программы предмета  «Литературное чтение» УМК «Школа России». Урок проведен в технологии РКМЧП с элементами ИКТ и ЭОР. На уроке были использована современная система средств обучения. Электронные образовательные ресурсы были заимствованы из Единой коллекции ЦОР, а также созданы учителем и учениками. Урок проводился в ГБОУ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естравка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уроке присутствовали  руководитель школьного МО Грачёва А.С., учителя начальных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Пестравского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564AB" w:rsidRPr="00817A87" w:rsidRDefault="004564AB" w:rsidP="004564AB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7376BA">
        <w:rPr>
          <w:rFonts w:ascii="Times New Roman" w:hAnsi="Times New Roman" w:cs="Times New Roman"/>
          <w:b/>
          <w:sz w:val="28"/>
          <w:szCs w:val="28"/>
        </w:rPr>
        <w:t xml:space="preserve">Педагогические условия и средства реализации </w:t>
      </w:r>
      <w:proofErr w:type="spellStart"/>
      <w:r w:rsidRPr="007376BA">
        <w:rPr>
          <w:rFonts w:ascii="Times New Roman" w:hAnsi="Times New Roman" w:cs="Times New Roman"/>
          <w:b/>
          <w:sz w:val="28"/>
          <w:szCs w:val="28"/>
        </w:rPr>
        <w:t>ФГОСа</w:t>
      </w:r>
      <w:proofErr w:type="spellEnd"/>
      <w:r w:rsidRPr="007376B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передача от учителя к ученику функции постановки цели и задач урока; систематическое обучение детей осуществлению рефлексивных действий; использование учителем различных форм, методов и приёмов обучения, повышающих активность учащихся в учебном процессе; сочетание репродуктивной и творческой форм обучения; формирование контрольно-оценочной деятельности учащихся; поощрение и поддержка учителем успехов учеников;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приятие учителем, выражаемую учеником, собственную позицию, иное мнение, обучение корректным формам их выражения; осуществление личностного воздействия участников учебного процесса через отношения и совместную деятельность.</w:t>
      </w:r>
    </w:p>
    <w:p w:rsidR="004564AB" w:rsidRDefault="004564AB" w:rsidP="004564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4345E">
        <w:rPr>
          <w:rFonts w:ascii="Times New Roman" w:hAnsi="Times New Roman" w:cs="Times New Roman"/>
          <w:b/>
          <w:sz w:val="28"/>
          <w:szCs w:val="28"/>
        </w:rPr>
        <w:lastRenderedPageBreak/>
        <w:t>Предметно - информ</w:t>
      </w:r>
      <w:r>
        <w:rPr>
          <w:rFonts w:ascii="Times New Roman" w:hAnsi="Times New Roman" w:cs="Times New Roman"/>
          <w:b/>
          <w:sz w:val="28"/>
          <w:szCs w:val="28"/>
        </w:rPr>
        <w:t>ационная составляющая:</w:t>
      </w:r>
      <w:r w:rsidRPr="004859A6">
        <w:rPr>
          <w:rFonts w:ascii="Times New Roman" w:hAnsi="Times New Roman" w:cs="Times New Roman"/>
          <w:sz w:val="28"/>
          <w:szCs w:val="28"/>
        </w:rPr>
        <w:t xml:space="preserve"> </w:t>
      </w:r>
      <w:r w:rsidRPr="007227B2">
        <w:rPr>
          <w:rFonts w:ascii="Times New Roman" w:hAnsi="Times New Roman" w:cs="Times New Roman"/>
          <w:i/>
          <w:sz w:val="28"/>
          <w:szCs w:val="28"/>
        </w:rPr>
        <w:t>находить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в тексте конкретные сведения, факты, заданные в явном виде;</w:t>
      </w:r>
      <w:r w:rsidRPr="00197F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27B2">
        <w:rPr>
          <w:rFonts w:ascii="Times New Roman" w:hAnsi="Times New Roman" w:cs="Times New Roman"/>
          <w:i/>
          <w:sz w:val="28"/>
          <w:szCs w:val="28"/>
        </w:rPr>
        <w:t>находить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в тексте несколько примеров, доказывающих приведённое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6BC">
        <w:rPr>
          <w:rFonts w:ascii="Times New Roman" w:hAnsi="Times New Roman" w:cs="Times New Roman"/>
          <w:sz w:val="28"/>
          <w:szCs w:val="28"/>
        </w:rPr>
        <w:t xml:space="preserve">утверждение; </w:t>
      </w:r>
      <w:r w:rsidRPr="007227B2">
        <w:rPr>
          <w:rFonts w:ascii="Times New Roman" w:hAnsi="Times New Roman" w:cs="Times New Roman"/>
          <w:i/>
          <w:sz w:val="28"/>
          <w:szCs w:val="28"/>
        </w:rPr>
        <w:t>понимать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текст, опираясь не только на содержащуюся в нём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6BC">
        <w:rPr>
          <w:rFonts w:ascii="Times New Roman" w:hAnsi="Times New Roman" w:cs="Times New Roman"/>
          <w:sz w:val="28"/>
          <w:szCs w:val="28"/>
        </w:rPr>
        <w:t>информацию, но и на жанр, структуру, выразительные средства текста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97F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27B2">
        <w:rPr>
          <w:rFonts w:ascii="Times New Roman" w:hAnsi="Times New Roman" w:cs="Times New Roman"/>
          <w:i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чтения: </w:t>
      </w:r>
      <w:r w:rsidRPr="00A946BC">
        <w:rPr>
          <w:rFonts w:ascii="Times New Roman" w:hAnsi="Times New Roman" w:cs="Times New Roman"/>
          <w:sz w:val="28"/>
          <w:szCs w:val="28"/>
        </w:rPr>
        <w:t>ознакомительное, изучающее,</w:t>
      </w:r>
      <w:r>
        <w:rPr>
          <w:rFonts w:ascii="Times New Roman" w:hAnsi="Times New Roman" w:cs="Times New Roman"/>
          <w:sz w:val="28"/>
          <w:szCs w:val="28"/>
        </w:rPr>
        <w:t xml:space="preserve"> поисковое;</w:t>
      </w:r>
      <w:r w:rsidRPr="00A946BC">
        <w:rPr>
          <w:rFonts w:ascii="Times New Roman" w:hAnsi="Times New Roman" w:cs="Times New Roman"/>
          <w:sz w:val="28"/>
          <w:szCs w:val="28"/>
        </w:rPr>
        <w:t xml:space="preserve"> </w:t>
      </w:r>
      <w:r w:rsidRPr="007227B2">
        <w:rPr>
          <w:rFonts w:ascii="Times New Roman" w:hAnsi="Times New Roman" w:cs="Times New Roman"/>
          <w:i/>
          <w:sz w:val="28"/>
          <w:szCs w:val="28"/>
        </w:rPr>
        <w:t>выбирать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нужный вид чтения в соответствии с целью чтения;</w:t>
      </w:r>
      <w:proofErr w:type="gramEnd"/>
      <w:r w:rsidRPr="00197F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анализировать</w:t>
      </w:r>
      <w:r w:rsidRPr="002C0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средства художественной выразительности; </w:t>
      </w:r>
      <w:r>
        <w:rPr>
          <w:rFonts w:ascii="Times New Roman" w:hAnsi="Times New Roman" w:cs="Times New Roman"/>
          <w:i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 стихотворение; </w:t>
      </w:r>
      <w:r>
        <w:rPr>
          <w:rFonts w:ascii="Times New Roman" w:hAnsi="Times New Roman" w:cs="Times New Roman"/>
          <w:i/>
          <w:sz w:val="28"/>
          <w:szCs w:val="28"/>
        </w:rPr>
        <w:t xml:space="preserve">создавать </w:t>
      </w:r>
      <w:r w:rsidRPr="00F00B53">
        <w:rPr>
          <w:rFonts w:ascii="Times New Roman" w:hAnsi="Times New Roman" w:cs="Times New Roman"/>
          <w:sz w:val="28"/>
          <w:szCs w:val="28"/>
        </w:rPr>
        <w:t>собственный текст на основе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художественного произведения и личного опыта; </w:t>
      </w:r>
      <w:r w:rsidRPr="00F00B53">
        <w:rPr>
          <w:rFonts w:ascii="Times New Roman" w:hAnsi="Times New Roman" w:cs="Times New Roman"/>
          <w:i/>
          <w:sz w:val="28"/>
          <w:szCs w:val="28"/>
        </w:rPr>
        <w:t>выступать</w:t>
      </w:r>
      <w:r>
        <w:rPr>
          <w:rFonts w:ascii="Times New Roman" w:hAnsi="Times New Roman" w:cs="Times New Roman"/>
          <w:sz w:val="28"/>
          <w:szCs w:val="28"/>
        </w:rPr>
        <w:t xml:space="preserve"> перед знакомой аудиторией с небольшими сообщениями.</w:t>
      </w:r>
    </w:p>
    <w:p w:rsidR="004564AB" w:rsidRPr="0064485C" w:rsidRDefault="004564AB" w:rsidP="004564AB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859A6">
        <w:rPr>
          <w:rFonts w:ascii="Times New Roman" w:hAnsi="Times New Roman" w:cs="Times New Roman"/>
          <w:b/>
          <w:sz w:val="28"/>
          <w:szCs w:val="28"/>
        </w:rPr>
        <w:t>Деятельностно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коммуникативная составляющая: </w:t>
      </w:r>
      <w:r w:rsidRPr="007227B2">
        <w:rPr>
          <w:rFonts w:ascii="Times New Roman" w:hAnsi="Times New Roman" w:cs="Times New Roman"/>
          <w:i/>
          <w:sz w:val="28"/>
          <w:szCs w:val="28"/>
        </w:rPr>
        <w:t>характеризовать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явление по его описанию; </w:t>
      </w:r>
      <w:r w:rsidRPr="00DA1DB3">
        <w:rPr>
          <w:rFonts w:ascii="Times New Roman" w:hAnsi="Times New Roman" w:cs="Times New Roman"/>
          <w:sz w:val="28"/>
          <w:szCs w:val="28"/>
        </w:rPr>
        <w:t xml:space="preserve">проводить сравнение, </w:t>
      </w:r>
      <w:proofErr w:type="spellStart"/>
      <w:r w:rsidRPr="00DA1DB3">
        <w:rPr>
          <w:rFonts w:ascii="Times New Roman" w:hAnsi="Times New Roman" w:cs="Times New Roman"/>
          <w:sz w:val="28"/>
          <w:szCs w:val="28"/>
        </w:rPr>
        <w:t>сериа</w:t>
      </w:r>
      <w:r>
        <w:rPr>
          <w:rFonts w:ascii="Times New Roman" w:hAnsi="Times New Roman" w:cs="Times New Roman"/>
          <w:sz w:val="28"/>
          <w:szCs w:val="28"/>
        </w:rPr>
        <w:t>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классификацию по заданным </w:t>
      </w:r>
      <w:r w:rsidRPr="00DA1DB3">
        <w:rPr>
          <w:rFonts w:ascii="Times New Roman" w:hAnsi="Times New Roman" w:cs="Times New Roman"/>
          <w:sz w:val="28"/>
          <w:szCs w:val="28"/>
        </w:rPr>
        <w:t>критериям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A1DB3">
        <w:rPr>
          <w:rFonts w:ascii="TimesNewRomanPSMT" w:hAnsi="TimesNewRomanPSMT" w:cs="TimesNewRomanPSMT"/>
          <w:sz w:val="28"/>
          <w:szCs w:val="28"/>
        </w:rPr>
        <w:t xml:space="preserve"> </w:t>
      </w:r>
      <w:r w:rsidRPr="00DA1DB3">
        <w:rPr>
          <w:rFonts w:ascii="Times New Roman" w:hAnsi="Times New Roman" w:cs="Times New Roman"/>
          <w:i/>
          <w:sz w:val="28"/>
          <w:szCs w:val="28"/>
        </w:rPr>
        <w:t>планировать</w:t>
      </w:r>
      <w:r w:rsidRPr="00DA1DB3">
        <w:rPr>
          <w:rFonts w:ascii="Times New Roman" w:hAnsi="Times New Roman" w:cs="Times New Roman"/>
          <w:sz w:val="28"/>
          <w:szCs w:val="28"/>
        </w:rPr>
        <w:t xml:space="preserve"> свои действия в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тствии с поставленной задачей и </w:t>
      </w:r>
      <w:r w:rsidRPr="00DA1DB3">
        <w:rPr>
          <w:rFonts w:ascii="Times New Roman" w:hAnsi="Times New Roman" w:cs="Times New Roman"/>
          <w:sz w:val="28"/>
          <w:szCs w:val="28"/>
        </w:rPr>
        <w:t>условиями её реализации, в том числе во внутреннем плане;</w:t>
      </w:r>
      <w:r w:rsidRPr="00DA1DB3">
        <w:rPr>
          <w:rFonts w:ascii="TimesNewRomanPSMT" w:hAnsi="TimesNewRomanPSMT" w:cs="TimesNewRomanPSMT"/>
          <w:sz w:val="28"/>
          <w:szCs w:val="28"/>
        </w:rPr>
        <w:t xml:space="preserve"> </w:t>
      </w:r>
      <w:r w:rsidRPr="00DA1DB3">
        <w:rPr>
          <w:rFonts w:ascii="Times New Roman" w:hAnsi="Times New Roman" w:cs="Times New Roman"/>
          <w:i/>
          <w:sz w:val="28"/>
          <w:szCs w:val="28"/>
        </w:rPr>
        <w:t>вносить</w:t>
      </w:r>
      <w:r w:rsidRPr="00DA1DB3">
        <w:rPr>
          <w:rFonts w:ascii="Times New Roman" w:hAnsi="Times New Roman" w:cs="Times New Roman"/>
          <w:sz w:val="28"/>
          <w:szCs w:val="28"/>
        </w:rPr>
        <w:t xml:space="preserve"> необходимые коррективы в д</w:t>
      </w:r>
      <w:r>
        <w:rPr>
          <w:rFonts w:ascii="Times New Roman" w:hAnsi="Times New Roman" w:cs="Times New Roman"/>
          <w:sz w:val="28"/>
          <w:szCs w:val="28"/>
        </w:rPr>
        <w:t xml:space="preserve">ействие после его завершения на </w:t>
      </w:r>
      <w:r w:rsidRPr="00DA1DB3">
        <w:rPr>
          <w:rFonts w:ascii="Times New Roman" w:hAnsi="Times New Roman" w:cs="Times New Roman"/>
          <w:sz w:val="28"/>
          <w:szCs w:val="28"/>
        </w:rPr>
        <w:t>основе его оценки и учёта характера сделанных ошибок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7B2">
        <w:rPr>
          <w:rFonts w:ascii="Times New Roman" w:hAnsi="Times New Roman" w:cs="Times New Roman"/>
          <w:i/>
          <w:sz w:val="28"/>
          <w:szCs w:val="28"/>
        </w:rPr>
        <w:t>участвовать</w:t>
      </w:r>
      <w:r w:rsidRPr="00A946BC">
        <w:rPr>
          <w:rFonts w:ascii="Times New Roman" w:hAnsi="Times New Roman" w:cs="Times New Roman"/>
          <w:sz w:val="28"/>
          <w:szCs w:val="28"/>
        </w:rPr>
        <w:t xml:space="preserve"> в учебном диалоге при обсуждении прочитанного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6BC">
        <w:rPr>
          <w:rFonts w:ascii="Times New Roman" w:hAnsi="Times New Roman" w:cs="Times New Roman"/>
          <w:sz w:val="28"/>
          <w:szCs w:val="28"/>
        </w:rPr>
        <w:t>прослушанного текста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8F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истолковывать</w:t>
      </w:r>
      <w:r w:rsidRPr="00A9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прочитанное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</w:t>
      </w:r>
      <w:r w:rsidRPr="00E068F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формулировать</w:t>
      </w:r>
      <w:r w:rsidRPr="00A9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свою позицию и </w:t>
      </w:r>
      <w:r w:rsidRPr="00197F3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доносить</w:t>
      </w:r>
      <w:r w:rsidRPr="00A9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её до других,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адекватно </w:t>
      </w:r>
      <w:r w:rsidRPr="00E068F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понимать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собеседника, </w:t>
      </w:r>
      <w:r w:rsidRPr="00197F3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вести</w:t>
      </w:r>
      <w:r w:rsidRPr="00A9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диалог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564AB" w:rsidRPr="00DA1DB3" w:rsidRDefault="004564AB" w:rsidP="004564AB">
      <w:pPr>
        <w:rPr>
          <w:rFonts w:ascii="Times New Roman" w:hAnsi="Times New Roman" w:cs="Times New Roman"/>
          <w:sz w:val="28"/>
          <w:szCs w:val="28"/>
        </w:rPr>
      </w:pPr>
      <w:r w:rsidRPr="004859A6">
        <w:rPr>
          <w:rFonts w:ascii="Times New Roman" w:hAnsi="Times New Roman" w:cs="Times New Roman"/>
          <w:b/>
          <w:sz w:val="28"/>
          <w:szCs w:val="28"/>
        </w:rPr>
        <w:t>Ценностно - ориентационная составляющая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4485C">
        <w:rPr>
          <w:rFonts w:ascii="Times New Roman" w:hAnsi="Times New Roman" w:cs="Times New Roman"/>
          <w:sz w:val="28"/>
          <w:szCs w:val="28"/>
        </w:rPr>
        <w:t>самоопределение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самопологание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 самоанализ и самоконтроль;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</w:t>
      </w:r>
      <w:r w:rsidRPr="00FD3CB6">
        <w:rPr>
          <w:rFonts w:ascii="Times New Roman" w:hAnsi="Times New Roman" w:cs="Times New Roman"/>
          <w:sz w:val="28"/>
          <w:szCs w:val="28"/>
        </w:rPr>
        <w:t>эстетич</w:t>
      </w:r>
      <w:r>
        <w:rPr>
          <w:rFonts w:ascii="Times New Roman" w:hAnsi="Times New Roman" w:cs="Times New Roman"/>
          <w:sz w:val="28"/>
          <w:szCs w:val="28"/>
        </w:rPr>
        <w:t xml:space="preserve">еских чувств на основе знакомства с </w:t>
      </w:r>
      <w:r w:rsidRPr="00FD3CB6">
        <w:rPr>
          <w:rFonts w:ascii="Times New Roman" w:hAnsi="Times New Roman" w:cs="Times New Roman"/>
          <w:sz w:val="28"/>
          <w:szCs w:val="28"/>
        </w:rPr>
        <w:t>отечественной художественной культурой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4AB" w:rsidRDefault="004564AB" w:rsidP="004564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859A6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4859A6">
        <w:rPr>
          <w:rFonts w:ascii="Times New Roman" w:hAnsi="Times New Roman" w:cs="Times New Roman"/>
          <w:b/>
          <w:sz w:val="28"/>
          <w:szCs w:val="28"/>
        </w:rPr>
        <w:t xml:space="preserve"> связи: </w:t>
      </w:r>
      <w:r>
        <w:rPr>
          <w:rFonts w:ascii="Times New Roman" w:hAnsi="Times New Roman" w:cs="Times New Roman"/>
          <w:sz w:val="28"/>
          <w:szCs w:val="28"/>
        </w:rPr>
        <w:t>литературное чтение, изобразительное искусство, музыка.</w:t>
      </w: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  <w:r w:rsidRPr="004859A6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4564AB" w:rsidRDefault="004564AB" w:rsidP="004564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обеспечения наглядности: к</w:t>
      </w:r>
      <w:r w:rsidRPr="004D53E9">
        <w:rPr>
          <w:rFonts w:ascii="Times New Roman" w:hAnsi="Times New Roman" w:cs="Times New Roman"/>
          <w:sz w:val="28"/>
          <w:szCs w:val="28"/>
        </w:rPr>
        <w:t>омпьютер учителя.</w:t>
      </w:r>
    </w:p>
    <w:p w:rsidR="004564AB" w:rsidRDefault="004564AB" w:rsidP="004564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масштабной визуализации: проектор и интерактивная доска.</w:t>
      </w:r>
    </w:p>
    <w:p w:rsidR="004564AB" w:rsidRDefault="004564AB" w:rsidP="004564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поиска и обработки информации: компьютер ученика.</w:t>
      </w:r>
    </w:p>
    <w:p w:rsidR="004564AB" w:rsidRPr="009A104F" w:rsidRDefault="004564AB" w:rsidP="004564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A104F">
        <w:rPr>
          <w:rFonts w:ascii="Times New Roman" w:hAnsi="Times New Roman" w:cs="Times New Roman"/>
          <w:sz w:val="28"/>
          <w:szCs w:val="28"/>
        </w:rPr>
        <w:t>Модуль сохранения образовательных достижений учащихся «Система контроля и мониторинга качества знаний «</w:t>
      </w:r>
      <w:proofErr w:type="spellStart"/>
      <w:r w:rsidRPr="009A104F">
        <w:rPr>
          <w:rFonts w:ascii="Times New Roman" w:hAnsi="Times New Roman" w:cs="Times New Roman"/>
          <w:sz w:val="28"/>
          <w:szCs w:val="28"/>
          <w:lang w:val="en-US"/>
        </w:rPr>
        <w:t>PROclass</w:t>
      </w:r>
      <w:proofErr w:type="spellEnd"/>
      <w:r w:rsidRPr="009A104F">
        <w:rPr>
          <w:rFonts w:ascii="Times New Roman" w:hAnsi="Times New Roman" w:cs="Times New Roman"/>
          <w:sz w:val="28"/>
          <w:szCs w:val="28"/>
        </w:rPr>
        <w:t>»</w:t>
      </w:r>
    </w:p>
    <w:p w:rsidR="004564AB" w:rsidRDefault="004564AB" w:rsidP="004564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обеспечения современных образовательных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типа: документ-камера.</w:t>
      </w:r>
    </w:p>
    <w:p w:rsidR="004564AB" w:rsidRDefault="004564AB" w:rsidP="004564AB">
      <w:pPr>
        <w:rPr>
          <w:rFonts w:ascii="Times New Roman" w:hAnsi="Times New Roman" w:cs="Times New Roman"/>
          <w:b/>
          <w:sz w:val="28"/>
          <w:szCs w:val="28"/>
        </w:rPr>
      </w:pPr>
      <w:r w:rsidRPr="004859A6">
        <w:rPr>
          <w:rFonts w:ascii="Times New Roman" w:hAnsi="Times New Roman" w:cs="Times New Roman"/>
          <w:b/>
          <w:sz w:val="28"/>
          <w:szCs w:val="28"/>
        </w:rPr>
        <w:t>Ресурсы: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859A6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«Литературное чтение» 4 класс. Климанова Л.Ф., Горецкий В.Г., Голованова М.В.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«Листопад»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И.А.Бунин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Мультимедийная программа «Учимся говорить правильно».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фотографий учащихся «Листопад».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Аудиозапись стихотворения «Листопад»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И.Бунина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прчтении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В.Герасимова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Репродукция картины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И.Левитана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«Золотая осень».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Тест-презентация «Выразительные языковые средства» в</w:t>
      </w:r>
      <w:r w:rsidRPr="00165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PoverPoint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учителем.</w:t>
      </w:r>
    </w:p>
    <w:p w:rsidR="004564AB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«Кластер»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165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Notebook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учителем.</w:t>
      </w:r>
    </w:p>
    <w:p w:rsidR="004564AB" w:rsidRPr="00AB3D04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D04">
        <w:rPr>
          <w:rFonts w:ascii="Times New Roman" w:hAnsi="Times New Roman" w:cs="Times New Roman"/>
          <w:sz w:val="28"/>
          <w:szCs w:val="28"/>
        </w:rPr>
        <w:t xml:space="preserve">Интерактивное задание №139257 из </w:t>
      </w:r>
      <w:r w:rsidRPr="00AB3D04">
        <w:rPr>
          <w:rFonts w:ascii="Times New Roman" w:hAnsi="Times New Roman" w:cs="Times New Roman"/>
          <w:bCs/>
          <w:sz w:val="28"/>
          <w:szCs w:val="28"/>
        </w:rPr>
        <w:t>Единой</w:t>
      </w:r>
      <w:r w:rsidRPr="00AB3D04">
        <w:rPr>
          <w:rFonts w:ascii="Times New Roman" w:hAnsi="Times New Roman" w:cs="Times New Roman"/>
          <w:sz w:val="28"/>
          <w:szCs w:val="28"/>
        </w:rPr>
        <w:t> </w:t>
      </w:r>
      <w:r w:rsidRPr="00AB3D04">
        <w:rPr>
          <w:rFonts w:ascii="Times New Roman" w:hAnsi="Times New Roman" w:cs="Times New Roman"/>
          <w:bCs/>
          <w:sz w:val="28"/>
          <w:szCs w:val="28"/>
        </w:rPr>
        <w:t>Коллекции</w:t>
      </w:r>
      <w:r w:rsidRPr="00AB3D04">
        <w:rPr>
          <w:rFonts w:ascii="Times New Roman" w:hAnsi="Times New Roman" w:cs="Times New Roman"/>
          <w:sz w:val="28"/>
          <w:szCs w:val="28"/>
        </w:rPr>
        <w:t> </w:t>
      </w:r>
      <w:r w:rsidRPr="00AB3D04">
        <w:rPr>
          <w:rFonts w:ascii="Times New Roman" w:hAnsi="Times New Roman" w:cs="Times New Roman"/>
          <w:bCs/>
          <w:sz w:val="28"/>
          <w:szCs w:val="28"/>
        </w:rPr>
        <w:t>цифровых</w:t>
      </w:r>
      <w:r w:rsidRPr="00AB3D04">
        <w:rPr>
          <w:rFonts w:ascii="Times New Roman" w:hAnsi="Times New Roman" w:cs="Times New Roman"/>
          <w:sz w:val="28"/>
          <w:szCs w:val="28"/>
        </w:rPr>
        <w:t xml:space="preserve"> </w:t>
      </w:r>
      <w:r w:rsidRPr="00AB3D04">
        <w:rPr>
          <w:rFonts w:ascii="Times New Roman" w:hAnsi="Times New Roman" w:cs="Times New Roman"/>
          <w:bCs/>
          <w:sz w:val="28"/>
          <w:szCs w:val="28"/>
        </w:rPr>
        <w:t>образовательных</w:t>
      </w:r>
      <w:r w:rsidRPr="00AB3D04">
        <w:rPr>
          <w:rFonts w:ascii="Times New Roman" w:hAnsi="Times New Roman" w:cs="Times New Roman"/>
          <w:sz w:val="28"/>
          <w:szCs w:val="28"/>
        </w:rPr>
        <w:t> </w:t>
      </w:r>
      <w:r w:rsidRPr="00AB3D04">
        <w:rPr>
          <w:rFonts w:ascii="Times New Roman" w:hAnsi="Times New Roman" w:cs="Times New Roman"/>
          <w:bCs/>
          <w:sz w:val="28"/>
          <w:szCs w:val="28"/>
        </w:rPr>
        <w:t>ресурсов.</w:t>
      </w:r>
      <w:r w:rsidRPr="00AB3D04">
        <w:t xml:space="preserve"> </w:t>
      </w:r>
      <w:hyperlink r:id="rId6" w:history="1">
        <w:r w:rsidRPr="00AB3D04">
          <w:rPr>
            <w:rStyle w:val="a4"/>
            <w:sz w:val="28"/>
            <w:szCs w:val="28"/>
          </w:rPr>
          <w:t>http://files.school-collection.edu.ru/dlrstore/79cea10c-0a01-00ee-0168-989eac249c53/%5BRUS5_005%5D_%5BIM_142%5D.swf</w:t>
        </w:r>
      </w:hyperlink>
    </w:p>
    <w:p w:rsidR="004564AB" w:rsidRPr="00AB3D04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Тест-презентация «Самооценка».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Подготовлен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учителем.</w:t>
      </w:r>
    </w:p>
    <w:p w:rsidR="004564AB" w:rsidRPr="00AB3D04" w:rsidRDefault="004564AB" w:rsidP="004564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3D04">
        <w:rPr>
          <w:rFonts w:ascii="Times New Roman" w:hAnsi="Times New Roman" w:cs="Times New Roman"/>
          <w:bCs/>
          <w:sz w:val="28"/>
          <w:szCs w:val="28"/>
        </w:rPr>
        <w:t>Толковый словарь русского языка Ожегова С. И.</w:t>
      </w:r>
    </w:p>
    <w:p w:rsidR="004564AB" w:rsidRPr="00165E33" w:rsidRDefault="004564AB" w:rsidP="004564AB">
      <w:pPr>
        <w:pStyle w:val="a3"/>
        <w:ind w:left="1069" w:firstLine="0"/>
        <w:rPr>
          <w:rFonts w:ascii="Times New Roman" w:hAnsi="Times New Roman" w:cs="Times New Roman"/>
          <w:sz w:val="28"/>
          <w:szCs w:val="28"/>
        </w:rPr>
      </w:pPr>
      <w:r w:rsidRPr="00AB3D04">
        <w:rPr>
          <w:rFonts w:ascii="Times New Roman" w:hAnsi="Times New Roman" w:cs="Times New Roman"/>
          <w:bCs/>
          <w:sz w:val="28"/>
          <w:szCs w:val="28"/>
        </w:rPr>
        <w:t>http://ozhegov.textologia.ru/</w:t>
      </w:r>
    </w:p>
    <w:p w:rsidR="00D33A99" w:rsidRDefault="00D33A99">
      <w:bookmarkStart w:id="0" w:name="_GoBack"/>
      <w:bookmarkEnd w:id="0"/>
    </w:p>
    <w:sectPr w:rsidR="00D33A99" w:rsidSect="00E424A2">
      <w:pgSz w:w="11906" w:h="16838"/>
      <w:pgMar w:top="1191" w:right="1758" w:bottom="119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FDB"/>
    <w:multiLevelType w:val="hybridMultilevel"/>
    <w:tmpl w:val="91F035D8"/>
    <w:lvl w:ilvl="0" w:tplc="C7080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4C69E4"/>
    <w:multiLevelType w:val="hybridMultilevel"/>
    <w:tmpl w:val="2DD80838"/>
    <w:lvl w:ilvl="0" w:tplc="0B700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AB"/>
    <w:rsid w:val="004564AB"/>
    <w:rsid w:val="00D3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AB"/>
    <w:pPr>
      <w:spacing w:after="0" w:line="360" w:lineRule="auto"/>
      <w:ind w:firstLine="709"/>
      <w:jc w:val="both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4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64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AB"/>
    <w:pPr>
      <w:spacing w:after="0" w:line="360" w:lineRule="auto"/>
      <w:ind w:firstLine="709"/>
      <w:jc w:val="both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4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6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79cea10c-0a01-00ee-0168-989eac249c53/%5BRUS5_005%5D_%5BIM_142%5D.sw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2014-01-04T20:50:00Z</dcterms:created>
  <dcterms:modified xsi:type="dcterms:W3CDTF">2014-01-04T20:51:00Z</dcterms:modified>
</cp:coreProperties>
</file>